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BC" w:rsidRPr="00163870" w:rsidRDefault="00163870" w:rsidP="00BE2654">
      <w:pPr>
        <w:spacing w:after="0"/>
        <w:rPr>
          <w:rFonts w:ascii="Britannic Bold" w:hAnsi="Britannic Bold"/>
          <w:sz w:val="30"/>
        </w:rPr>
      </w:pPr>
      <w:r w:rsidRPr="00163870">
        <w:rPr>
          <w:rFonts w:ascii="Britannic Bold" w:hAnsi="Britannic Bold"/>
          <w:sz w:val="30"/>
        </w:rPr>
        <w:t>Uncertainty in Measurement</w:t>
      </w:r>
    </w:p>
    <w:p w:rsidR="00163870" w:rsidRDefault="00163870">
      <w:r>
        <w:t>The glug as a unit of linear measurement</w:t>
      </w:r>
    </w:p>
    <w:p w:rsidR="00163870" w:rsidRDefault="00163870">
      <w:r>
        <w:t xml:space="preserve">In science, numbers often represent data collected as measurements. Today we will practice comparing how the precision of measurements appear to change when the measured values are used to calculate new values. Consequently we will establish rules to determine the number of digits we should use in our final calculations. </w:t>
      </w:r>
    </w:p>
    <w:p w:rsidR="00163870" w:rsidRPr="00BE2654" w:rsidRDefault="00163870" w:rsidP="00BE2654">
      <w:pPr>
        <w:spacing w:after="0"/>
        <w:rPr>
          <w:rFonts w:ascii="Britannic Bold" w:hAnsi="Britannic Bold"/>
          <w:sz w:val="26"/>
        </w:rPr>
      </w:pPr>
      <w:r w:rsidRPr="00BE2654">
        <w:rPr>
          <w:rFonts w:ascii="Britannic Bold" w:hAnsi="Britannic Bold"/>
          <w:sz w:val="26"/>
        </w:rPr>
        <w:t xml:space="preserve">Part I </w:t>
      </w:r>
    </w:p>
    <w:p w:rsidR="00163870" w:rsidRDefault="00163870">
      <w:r>
        <w:t>You will be given a glug to measure sides of 3 items in the classroom. You will then calculate the area.</w:t>
      </w:r>
    </w:p>
    <w:p w:rsidR="00163870" w:rsidRPr="00BE2654" w:rsidRDefault="00163870" w:rsidP="00BE2654">
      <w:pPr>
        <w:spacing w:after="0" w:line="240" w:lineRule="auto"/>
        <w:rPr>
          <w:rFonts w:ascii="Britannic Bold" w:hAnsi="Britannic Bold"/>
        </w:rPr>
      </w:pPr>
      <w:r w:rsidRPr="00BE2654">
        <w:rPr>
          <w:rFonts w:ascii="Britannic Bold" w:hAnsi="Britannic Bold"/>
        </w:rPr>
        <w:t>Table I</w:t>
      </w:r>
    </w:p>
    <w:tbl>
      <w:tblPr>
        <w:tblStyle w:val="TableGrid"/>
        <w:tblW w:w="0" w:type="auto"/>
        <w:tblLook w:val="04A0" w:firstRow="1" w:lastRow="0" w:firstColumn="1" w:lastColumn="0" w:noHBand="0" w:noVBand="1"/>
      </w:tblPr>
      <w:tblGrid>
        <w:gridCol w:w="468"/>
        <w:gridCol w:w="1447"/>
        <w:gridCol w:w="1915"/>
        <w:gridCol w:w="1915"/>
        <w:gridCol w:w="1915"/>
        <w:gridCol w:w="1916"/>
      </w:tblGrid>
      <w:tr w:rsidR="00163870" w:rsidTr="00BE2654">
        <w:tc>
          <w:tcPr>
            <w:tcW w:w="1915" w:type="dxa"/>
            <w:gridSpan w:val="2"/>
          </w:tcPr>
          <w:p w:rsidR="00163870" w:rsidRDefault="00163870">
            <w:r>
              <w:t>Item</w:t>
            </w:r>
          </w:p>
        </w:tc>
        <w:tc>
          <w:tcPr>
            <w:tcW w:w="1915" w:type="dxa"/>
          </w:tcPr>
          <w:p w:rsidR="00163870" w:rsidRDefault="00163870">
            <w:r>
              <w:t>Length</w:t>
            </w:r>
          </w:p>
        </w:tc>
        <w:tc>
          <w:tcPr>
            <w:tcW w:w="1915" w:type="dxa"/>
          </w:tcPr>
          <w:p w:rsidR="00163870" w:rsidRDefault="00163870">
            <w:r>
              <w:t>Width</w:t>
            </w:r>
          </w:p>
        </w:tc>
        <w:tc>
          <w:tcPr>
            <w:tcW w:w="1915" w:type="dxa"/>
          </w:tcPr>
          <w:p w:rsidR="00163870" w:rsidRDefault="00163870">
            <w:r>
              <w:t>Area (calculated)</w:t>
            </w:r>
          </w:p>
        </w:tc>
        <w:tc>
          <w:tcPr>
            <w:tcW w:w="1916" w:type="dxa"/>
          </w:tcPr>
          <w:p w:rsidR="00163870" w:rsidRDefault="00163870">
            <w:r>
              <w:t>Area (rounded)</w:t>
            </w:r>
          </w:p>
        </w:tc>
      </w:tr>
      <w:tr w:rsidR="00163870" w:rsidTr="00BE2654">
        <w:tc>
          <w:tcPr>
            <w:tcW w:w="468" w:type="dxa"/>
          </w:tcPr>
          <w:p w:rsidR="00163870" w:rsidRDefault="00163870">
            <w:r>
              <w:t>1</w:t>
            </w:r>
          </w:p>
        </w:tc>
        <w:tc>
          <w:tcPr>
            <w:tcW w:w="1447" w:type="dxa"/>
          </w:tcPr>
          <w:p w:rsidR="00163870" w:rsidRDefault="00163870">
            <w:r>
              <w:t>Floor tile</w:t>
            </w:r>
          </w:p>
        </w:tc>
        <w:tc>
          <w:tcPr>
            <w:tcW w:w="1915" w:type="dxa"/>
          </w:tcPr>
          <w:p w:rsidR="00163870" w:rsidRDefault="00163870"/>
        </w:tc>
        <w:tc>
          <w:tcPr>
            <w:tcW w:w="1915" w:type="dxa"/>
          </w:tcPr>
          <w:p w:rsidR="00163870" w:rsidRDefault="00163870"/>
        </w:tc>
        <w:tc>
          <w:tcPr>
            <w:tcW w:w="1915" w:type="dxa"/>
          </w:tcPr>
          <w:p w:rsidR="00163870" w:rsidRDefault="00163870"/>
        </w:tc>
        <w:tc>
          <w:tcPr>
            <w:tcW w:w="1916" w:type="dxa"/>
          </w:tcPr>
          <w:p w:rsidR="00163870" w:rsidRDefault="00163870"/>
        </w:tc>
      </w:tr>
      <w:tr w:rsidR="00163870" w:rsidTr="00BE2654">
        <w:tc>
          <w:tcPr>
            <w:tcW w:w="468" w:type="dxa"/>
          </w:tcPr>
          <w:p w:rsidR="00163870" w:rsidRDefault="00163870">
            <w:r>
              <w:t>2</w:t>
            </w:r>
          </w:p>
        </w:tc>
        <w:tc>
          <w:tcPr>
            <w:tcW w:w="1447" w:type="dxa"/>
          </w:tcPr>
          <w:p w:rsidR="00163870" w:rsidRDefault="00163870">
            <w:r>
              <w:t>Table top</w:t>
            </w:r>
          </w:p>
        </w:tc>
        <w:tc>
          <w:tcPr>
            <w:tcW w:w="1915" w:type="dxa"/>
          </w:tcPr>
          <w:p w:rsidR="00163870" w:rsidRDefault="00163870"/>
        </w:tc>
        <w:tc>
          <w:tcPr>
            <w:tcW w:w="1915" w:type="dxa"/>
          </w:tcPr>
          <w:p w:rsidR="00163870" w:rsidRDefault="00163870"/>
        </w:tc>
        <w:tc>
          <w:tcPr>
            <w:tcW w:w="1915" w:type="dxa"/>
          </w:tcPr>
          <w:p w:rsidR="00163870" w:rsidRDefault="00163870"/>
        </w:tc>
        <w:tc>
          <w:tcPr>
            <w:tcW w:w="1916" w:type="dxa"/>
          </w:tcPr>
          <w:p w:rsidR="00163870" w:rsidRDefault="00163870"/>
        </w:tc>
      </w:tr>
      <w:tr w:rsidR="00163870" w:rsidTr="00BE2654">
        <w:tc>
          <w:tcPr>
            <w:tcW w:w="468" w:type="dxa"/>
          </w:tcPr>
          <w:p w:rsidR="00163870" w:rsidRDefault="00163870">
            <w:r>
              <w:t>3</w:t>
            </w:r>
          </w:p>
        </w:tc>
        <w:tc>
          <w:tcPr>
            <w:tcW w:w="1447" w:type="dxa"/>
          </w:tcPr>
          <w:p w:rsidR="00163870" w:rsidRDefault="00163870">
            <w:r>
              <w:t>Whiteboard</w:t>
            </w:r>
          </w:p>
        </w:tc>
        <w:tc>
          <w:tcPr>
            <w:tcW w:w="1915" w:type="dxa"/>
          </w:tcPr>
          <w:p w:rsidR="00163870" w:rsidRDefault="00163870"/>
        </w:tc>
        <w:tc>
          <w:tcPr>
            <w:tcW w:w="1915" w:type="dxa"/>
          </w:tcPr>
          <w:p w:rsidR="00163870" w:rsidRDefault="00163870"/>
        </w:tc>
        <w:tc>
          <w:tcPr>
            <w:tcW w:w="1915" w:type="dxa"/>
          </w:tcPr>
          <w:p w:rsidR="00163870" w:rsidRDefault="00163870"/>
        </w:tc>
        <w:tc>
          <w:tcPr>
            <w:tcW w:w="1916" w:type="dxa"/>
          </w:tcPr>
          <w:p w:rsidR="00163870" w:rsidRDefault="00163870"/>
        </w:tc>
      </w:tr>
    </w:tbl>
    <w:p w:rsidR="00163870" w:rsidRPr="00BE2654" w:rsidRDefault="00163870">
      <w:pPr>
        <w:rPr>
          <w:i/>
        </w:rPr>
      </w:pPr>
      <w:r w:rsidRPr="00BE2654">
        <w:rPr>
          <w:i/>
        </w:rPr>
        <w:t>Estimate your glug measurement to the tenths place.</w:t>
      </w:r>
    </w:p>
    <w:p w:rsidR="00163870" w:rsidRDefault="00163870" w:rsidP="00171296">
      <w:pPr>
        <w:pStyle w:val="ListParagraph"/>
        <w:numPr>
          <w:ilvl w:val="0"/>
          <w:numId w:val="1"/>
        </w:numPr>
        <w:ind w:left="360"/>
      </w:pPr>
      <w:r>
        <w:t xml:space="preserve">Assuming that item one is identical for all </w:t>
      </w:r>
      <w:proofErr w:type="gramStart"/>
      <w:r>
        <w:t>groups,</w:t>
      </w:r>
      <w:proofErr w:type="gramEnd"/>
      <w:r>
        <w:t xml:space="preserve"> do you expect all the groups to get the same answer for the length and area? Explain.</w:t>
      </w:r>
    </w:p>
    <w:p w:rsidR="006B31AA" w:rsidRDefault="006B31AA" w:rsidP="006B31AA"/>
    <w:p w:rsidR="006B31AA" w:rsidRDefault="00163870" w:rsidP="006B31AA">
      <w:pPr>
        <w:pStyle w:val="ListParagraph"/>
        <w:numPr>
          <w:ilvl w:val="0"/>
          <w:numId w:val="1"/>
        </w:numPr>
        <w:ind w:left="360"/>
      </w:pPr>
      <w:r>
        <w:t xml:space="preserve">When you measured the length and width of your items, what digit did you know for certain? What digit did you estimate? </w:t>
      </w:r>
    </w:p>
    <w:p w:rsidR="006B31AA" w:rsidRDefault="006B31AA" w:rsidP="006B31AA"/>
    <w:p w:rsidR="00171296" w:rsidRDefault="00171296" w:rsidP="00171296">
      <w:pPr>
        <w:pStyle w:val="ListParagraph"/>
        <w:numPr>
          <w:ilvl w:val="0"/>
          <w:numId w:val="1"/>
        </w:numPr>
        <w:ind w:left="360"/>
      </w:pPr>
      <w:r>
        <w:t xml:space="preserve">After discussing Question 2 with your </w:t>
      </w:r>
      <w:proofErr w:type="spellStart"/>
      <w:r>
        <w:t>groupmates</w:t>
      </w:r>
      <w:proofErr w:type="spellEnd"/>
      <w:r>
        <w:t xml:space="preserve"> fill in the column “Area (rounded)”. Explain why you needed to round the numbers and how you chose where to round.</w:t>
      </w:r>
    </w:p>
    <w:p w:rsidR="00BE2654" w:rsidRDefault="00BE2654" w:rsidP="00BE2654">
      <w:pPr>
        <w:spacing w:after="0" w:line="240" w:lineRule="auto"/>
        <w:rPr>
          <w:rFonts w:ascii="Britannic Bold" w:hAnsi="Britannic Bold"/>
        </w:rPr>
      </w:pPr>
    </w:p>
    <w:p w:rsidR="00BE2654" w:rsidRDefault="00BE2654" w:rsidP="00BE2654">
      <w:pPr>
        <w:spacing w:after="0" w:line="240" w:lineRule="auto"/>
        <w:rPr>
          <w:rFonts w:ascii="Britannic Bold" w:hAnsi="Britannic Bold"/>
        </w:rPr>
      </w:pPr>
    </w:p>
    <w:p w:rsidR="00BE2654" w:rsidRDefault="00BE2654" w:rsidP="00BE2654">
      <w:pPr>
        <w:spacing w:after="0" w:line="240" w:lineRule="auto"/>
        <w:rPr>
          <w:rFonts w:ascii="Britannic Bold" w:hAnsi="Britannic Bold"/>
        </w:rPr>
      </w:pPr>
    </w:p>
    <w:p w:rsidR="00BE2654" w:rsidRDefault="00BE2654" w:rsidP="00BE2654">
      <w:pPr>
        <w:spacing w:after="0" w:line="240" w:lineRule="auto"/>
        <w:rPr>
          <w:rFonts w:ascii="Britannic Bold" w:hAnsi="Britannic Bold"/>
        </w:rPr>
      </w:pPr>
    </w:p>
    <w:p w:rsidR="00BE2654" w:rsidRDefault="00BE2654" w:rsidP="00BE2654">
      <w:pPr>
        <w:spacing w:after="0" w:line="240" w:lineRule="auto"/>
        <w:rPr>
          <w:rFonts w:ascii="Britannic Bold" w:hAnsi="Britannic Bold"/>
        </w:rPr>
      </w:pPr>
    </w:p>
    <w:p w:rsidR="00171296" w:rsidRPr="00BE2654" w:rsidRDefault="006B31AA" w:rsidP="00BE2654">
      <w:pPr>
        <w:spacing w:after="0" w:line="240" w:lineRule="auto"/>
        <w:rPr>
          <w:rFonts w:ascii="Britannic Bold" w:hAnsi="Britannic Bold"/>
        </w:rPr>
      </w:pPr>
      <w:r w:rsidRPr="00BE2654">
        <w:rPr>
          <w:rFonts w:ascii="Britannic Bold" w:hAnsi="Britannic Bold"/>
        </w:rPr>
        <w:t>Table II</w:t>
      </w:r>
    </w:p>
    <w:tbl>
      <w:tblPr>
        <w:tblStyle w:val="TableGrid"/>
        <w:tblW w:w="0" w:type="auto"/>
        <w:tblLook w:val="04A0" w:firstRow="1" w:lastRow="0" w:firstColumn="1" w:lastColumn="0" w:noHBand="0" w:noVBand="1"/>
      </w:tblPr>
      <w:tblGrid>
        <w:gridCol w:w="779"/>
        <w:gridCol w:w="1136"/>
        <w:gridCol w:w="2997"/>
        <w:gridCol w:w="2998"/>
        <w:gridCol w:w="2998"/>
      </w:tblGrid>
      <w:tr w:rsidR="00CC4E6C" w:rsidTr="00CC4E6C">
        <w:tc>
          <w:tcPr>
            <w:tcW w:w="779" w:type="dxa"/>
          </w:tcPr>
          <w:p w:rsidR="00CC4E6C" w:rsidRDefault="00CC4E6C" w:rsidP="00C94F7F">
            <w:r>
              <w:t>Group</w:t>
            </w:r>
          </w:p>
        </w:tc>
        <w:tc>
          <w:tcPr>
            <w:tcW w:w="1136" w:type="dxa"/>
          </w:tcPr>
          <w:p w:rsidR="00CC4E6C" w:rsidRDefault="00CC4E6C" w:rsidP="00C94F7F">
            <w:r>
              <w:t>Item</w:t>
            </w:r>
            <w:r>
              <w:t xml:space="preserve"> 3 Area</w:t>
            </w:r>
          </w:p>
        </w:tc>
        <w:tc>
          <w:tcPr>
            <w:tcW w:w="2997" w:type="dxa"/>
          </w:tcPr>
          <w:p w:rsidR="00CC4E6C" w:rsidRDefault="00CC4E6C" w:rsidP="00C94F7F">
            <w:r>
              <w:t>Average value</w:t>
            </w:r>
          </w:p>
        </w:tc>
        <w:tc>
          <w:tcPr>
            <w:tcW w:w="2998" w:type="dxa"/>
          </w:tcPr>
          <w:p w:rsidR="00CC4E6C" w:rsidRDefault="00CC4E6C" w:rsidP="00C94F7F">
            <w:r>
              <w:t>Range of values</w:t>
            </w:r>
          </w:p>
        </w:tc>
        <w:tc>
          <w:tcPr>
            <w:tcW w:w="2998" w:type="dxa"/>
          </w:tcPr>
          <w:p w:rsidR="00CC4E6C" w:rsidRDefault="00CC4E6C" w:rsidP="00CB0FC9">
            <w:r>
              <w:t xml:space="preserve">Range </w:t>
            </w:r>
            <w:r w:rsidR="00CB0FC9">
              <w:t>percent of average</w:t>
            </w:r>
          </w:p>
        </w:tc>
      </w:tr>
      <w:tr w:rsidR="00CC4E6C" w:rsidTr="00CC4E6C">
        <w:trPr>
          <w:trHeight w:val="316"/>
        </w:trPr>
        <w:tc>
          <w:tcPr>
            <w:tcW w:w="779" w:type="dxa"/>
          </w:tcPr>
          <w:p w:rsidR="00CC4E6C" w:rsidRDefault="00CC4E6C" w:rsidP="00C94F7F">
            <w:r>
              <w:t>1</w:t>
            </w:r>
          </w:p>
        </w:tc>
        <w:tc>
          <w:tcPr>
            <w:tcW w:w="1136" w:type="dxa"/>
          </w:tcPr>
          <w:p w:rsidR="00CC4E6C" w:rsidRDefault="00CC4E6C" w:rsidP="00C94F7F"/>
        </w:tc>
        <w:tc>
          <w:tcPr>
            <w:tcW w:w="2997" w:type="dxa"/>
            <w:vMerge w:val="restart"/>
          </w:tcPr>
          <w:p w:rsidR="00CC4E6C" w:rsidRDefault="00CC4E6C" w:rsidP="00C94F7F">
            <w:r>
              <w:t>(Add all values and divide by the number of groups)</w:t>
            </w:r>
          </w:p>
        </w:tc>
        <w:tc>
          <w:tcPr>
            <w:tcW w:w="2998" w:type="dxa"/>
            <w:vMerge w:val="restart"/>
          </w:tcPr>
          <w:p w:rsidR="00CC4E6C" w:rsidRDefault="00CC4E6C" w:rsidP="00C94F7F">
            <w:r>
              <w:t>(Largest value minus smallest value)</w:t>
            </w:r>
          </w:p>
        </w:tc>
        <w:tc>
          <w:tcPr>
            <w:tcW w:w="2998" w:type="dxa"/>
            <w:vMerge w:val="restart"/>
          </w:tcPr>
          <w:p w:rsidR="00CC4E6C" w:rsidRDefault="00CC4E6C" w:rsidP="00C94F7F">
            <w:r>
              <w:t>(Range divided by average. Multiply by 100)</w:t>
            </w:r>
          </w:p>
        </w:tc>
      </w:tr>
      <w:tr w:rsidR="00CC4E6C" w:rsidTr="00CC4E6C">
        <w:trPr>
          <w:trHeight w:val="316"/>
        </w:trPr>
        <w:tc>
          <w:tcPr>
            <w:tcW w:w="779" w:type="dxa"/>
          </w:tcPr>
          <w:p w:rsidR="00CC4E6C" w:rsidRDefault="00CC4E6C" w:rsidP="00C94F7F">
            <w:r>
              <w:t>2</w:t>
            </w:r>
          </w:p>
        </w:tc>
        <w:tc>
          <w:tcPr>
            <w:tcW w:w="1136" w:type="dxa"/>
          </w:tcPr>
          <w:p w:rsidR="00CC4E6C" w:rsidRDefault="00CC4E6C" w:rsidP="00C94F7F"/>
        </w:tc>
        <w:tc>
          <w:tcPr>
            <w:tcW w:w="2997" w:type="dxa"/>
            <w:vMerge/>
          </w:tcPr>
          <w:p w:rsidR="00CC4E6C" w:rsidRDefault="00CC4E6C" w:rsidP="00C94F7F"/>
        </w:tc>
        <w:tc>
          <w:tcPr>
            <w:tcW w:w="2998" w:type="dxa"/>
            <w:vMerge/>
          </w:tcPr>
          <w:p w:rsidR="00CC4E6C" w:rsidRDefault="00CC4E6C" w:rsidP="00C94F7F"/>
        </w:tc>
        <w:tc>
          <w:tcPr>
            <w:tcW w:w="2998" w:type="dxa"/>
            <w:vMerge/>
          </w:tcPr>
          <w:p w:rsidR="00CC4E6C" w:rsidRDefault="00CC4E6C" w:rsidP="00C94F7F"/>
        </w:tc>
      </w:tr>
      <w:tr w:rsidR="00CC4E6C" w:rsidTr="00CC4E6C">
        <w:trPr>
          <w:trHeight w:val="316"/>
        </w:trPr>
        <w:tc>
          <w:tcPr>
            <w:tcW w:w="779" w:type="dxa"/>
          </w:tcPr>
          <w:p w:rsidR="00CC4E6C" w:rsidRDefault="00CC4E6C" w:rsidP="00C94F7F">
            <w:r>
              <w:t>3</w:t>
            </w:r>
          </w:p>
        </w:tc>
        <w:tc>
          <w:tcPr>
            <w:tcW w:w="1136" w:type="dxa"/>
          </w:tcPr>
          <w:p w:rsidR="00CC4E6C" w:rsidRDefault="00CC4E6C" w:rsidP="00C94F7F"/>
        </w:tc>
        <w:tc>
          <w:tcPr>
            <w:tcW w:w="2997" w:type="dxa"/>
            <w:vMerge/>
          </w:tcPr>
          <w:p w:rsidR="00CC4E6C" w:rsidRDefault="00CC4E6C" w:rsidP="00C94F7F"/>
        </w:tc>
        <w:tc>
          <w:tcPr>
            <w:tcW w:w="2998" w:type="dxa"/>
            <w:vMerge/>
          </w:tcPr>
          <w:p w:rsidR="00CC4E6C" w:rsidRDefault="00CC4E6C" w:rsidP="00C94F7F"/>
        </w:tc>
        <w:tc>
          <w:tcPr>
            <w:tcW w:w="2998" w:type="dxa"/>
            <w:vMerge/>
          </w:tcPr>
          <w:p w:rsidR="00CC4E6C" w:rsidRDefault="00CC4E6C" w:rsidP="00C94F7F"/>
        </w:tc>
      </w:tr>
      <w:tr w:rsidR="00CC4E6C" w:rsidTr="00CC4E6C">
        <w:trPr>
          <w:trHeight w:val="316"/>
        </w:trPr>
        <w:tc>
          <w:tcPr>
            <w:tcW w:w="779" w:type="dxa"/>
          </w:tcPr>
          <w:p w:rsidR="00CC4E6C" w:rsidRDefault="00CC4E6C" w:rsidP="00C94F7F">
            <w:r>
              <w:t>4</w:t>
            </w:r>
          </w:p>
        </w:tc>
        <w:tc>
          <w:tcPr>
            <w:tcW w:w="1136" w:type="dxa"/>
          </w:tcPr>
          <w:p w:rsidR="00CC4E6C" w:rsidRDefault="00CC4E6C" w:rsidP="00C94F7F"/>
        </w:tc>
        <w:tc>
          <w:tcPr>
            <w:tcW w:w="2997" w:type="dxa"/>
            <w:vMerge/>
          </w:tcPr>
          <w:p w:rsidR="00CC4E6C" w:rsidRDefault="00CC4E6C" w:rsidP="00C94F7F"/>
        </w:tc>
        <w:tc>
          <w:tcPr>
            <w:tcW w:w="2998" w:type="dxa"/>
            <w:vMerge/>
          </w:tcPr>
          <w:p w:rsidR="00CC4E6C" w:rsidRDefault="00CC4E6C" w:rsidP="00C94F7F"/>
        </w:tc>
        <w:tc>
          <w:tcPr>
            <w:tcW w:w="2998" w:type="dxa"/>
            <w:vMerge/>
          </w:tcPr>
          <w:p w:rsidR="00CC4E6C" w:rsidRDefault="00CC4E6C" w:rsidP="00C94F7F"/>
        </w:tc>
      </w:tr>
      <w:tr w:rsidR="00CC4E6C" w:rsidTr="00CC4E6C">
        <w:trPr>
          <w:trHeight w:val="316"/>
        </w:trPr>
        <w:tc>
          <w:tcPr>
            <w:tcW w:w="779" w:type="dxa"/>
          </w:tcPr>
          <w:p w:rsidR="00CC4E6C" w:rsidRDefault="00CC4E6C" w:rsidP="00C94F7F">
            <w:r>
              <w:t>5</w:t>
            </w:r>
          </w:p>
        </w:tc>
        <w:tc>
          <w:tcPr>
            <w:tcW w:w="1136" w:type="dxa"/>
          </w:tcPr>
          <w:p w:rsidR="00CC4E6C" w:rsidRDefault="00CC4E6C" w:rsidP="00C94F7F"/>
        </w:tc>
        <w:tc>
          <w:tcPr>
            <w:tcW w:w="2997" w:type="dxa"/>
            <w:vMerge/>
          </w:tcPr>
          <w:p w:rsidR="00CC4E6C" w:rsidRDefault="00CC4E6C" w:rsidP="00C94F7F"/>
        </w:tc>
        <w:tc>
          <w:tcPr>
            <w:tcW w:w="2998" w:type="dxa"/>
            <w:vMerge/>
          </w:tcPr>
          <w:p w:rsidR="00CC4E6C" w:rsidRDefault="00CC4E6C" w:rsidP="00C94F7F"/>
        </w:tc>
        <w:tc>
          <w:tcPr>
            <w:tcW w:w="2998" w:type="dxa"/>
            <w:vMerge/>
          </w:tcPr>
          <w:p w:rsidR="00CC4E6C" w:rsidRDefault="00CC4E6C" w:rsidP="00C94F7F"/>
        </w:tc>
      </w:tr>
      <w:tr w:rsidR="00CC4E6C" w:rsidTr="00CC4E6C">
        <w:trPr>
          <w:trHeight w:val="316"/>
        </w:trPr>
        <w:tc>
          <w:tcPr>
            <w:tcW w:w="779" w:type="dxa"/>
          </w:tcPr>
          <w:p w:rsidR="00CC4E6C" w:rsidRDefault="00CC4E6C" w:rsidP="00C94F7F">
            <w:r>
              <w:t>6</w:t>
            </w:r>
          </w:p>
        </w:tc>
        <w:tc>
          <w:tcPr>
            <w:tcW w:w="1136" w:type="dxa"/>
          </w:tcPr>
          <w:p w:rsidR="00CC4E6C" w:rsidRDefault="00CC4E6C" w:rsidP="00C94F7F"/>
        </w:tc>
        <w:tc>
          <w:tcPr>
            <w:tcW w:w="2997" w:type="dxa"/>
            <w:vMerge/>
          </w:tcPr>
          <w:p w:rsidR="00CC4E6C" w:rsidRDefault="00CC4E6C" w:rsidP="00C94F7F"/>
        </w:tc>
        <w:tc>
          <w:tcPr>
            <w:tcW w:w="2998" w:type="dxa"/>
            <w:vMerge/>
          </w:tcPr>
          <w:p w:rsidR="00CC4E6C" w:rsidRDefault="00CC4E6C" w:rsidP="00C94F7F"/>
        </w:tc>
        <w:tc>
          <w:tcPr>
            <w:tcW w:w="2998" w:type="dxa"/>
            <w:vMerge/>
          </w:tcPr>
          <w:p w:rsidR="00CC4E6C" w:rsidRDefault="00CC4E6C" w:rsidP="00C94F7F"/>
        </w:tc>
      </w:tr>
      <w:tr w:rsidR="00CC4E6C" w:rsidTr="00CC4E6C">
        <w:trPr>
          <w:trHeight w:val="316"/>
        </w:trPr>
        <w:tc>
          <w:tcPr>
            <w:tcW w:w="779" w:type="dxa"/>
          </w:tcPr>
          <w:p w:rsidR="00CC4E6C" w:rsidRDefault="00CC4E6C" w:rsidP="00C94F7F">
            <w:r>
              <w:t>7</w:t>
            </w:r>
          </w:p>
        </w:tc>
        <w:tc>
          <w:tcPr>
            <w:tcW w:w="1136" w:type="dxa"/>
          </w:tcPr>
          <w:p w:rsidR="00CC4E6C" w:rsidRDefault="00CC4E6C" w:rsidP="00C94F7F"/>
        </w:tc>
        <w:tc>
          <w:tcPr>
            <w:tcW w:w="2997" w:type="dxa"/>
            <w:vMerge/>
          </w:tcPr>
          <w:p w:rsidR="00CC4E6C" w:rsidRDefault="00CC4E6C" w:rsidP="00C94F7F"/>
        </w:tc>
        <w:tc>
          <w:tcPr>
            <w:tcW w:w="2998" w:type="dxa"/>
            <w:vMerge/>
          </w:tcPr>
          <w:p w:rsidR="00CC4E6C" w:rsidRDefault="00CC4E6C" w:rsidP="00C94F7F"/>
        </w:tc>
        <w:tc>
          <w:tcPr>
            <w:tcW w:w="2998" w:type="dxa"/>
            <w:vMerge/>
          </w:tcPr>
          <w:p w:rsidR="00CC4E6C" w:rsidRDefault="00CC4E6C" w:rsidP="00C94F7F"/>
        </w:tc>
      </w:tr>
      <w:tr w:rsidR="00CC4E6C" w:rsidTr="00CC4E6C">
        <w:trPr>
          <w:trHeight w:val="316"/>
        </w:trPr>
        <w:tc>
          <w:tcPr>
            <w:tcW w:w="779" w:type="dxa"/>
          </w:tcPr>
          <w:p w:rsidR="00CC4E6C" w:rsidRDefault="00CC4E6C" w:rsidP="00C94F7F">
            <w:r>
              <w:t>8</w:t>
            </w:r>
          </w:p>
        </w:tc>
        <w:tc>
          <w:tcPr>
            <w:tcW w:w="1136" w:type="dxa"/>
          </w:tcPr>
          <w:p w:rsidR="00CC4E6C" w:rsidRDefault="00CC4E6C" w:rsidP="00C94F7F"/>
        </w:tc>
        <w:tc>
          <w:tcPr>
            <w:tcW w:w="2997" w:type="dxa"/>
            <w:vMerge/>
          </w:tcPr>
          <w:p w:rsidR="00CC4E6C" w:rsidRDefault="00CC4E6C" w:rsidP="00C94F7F"/>
        </w:tc>
        <w:tc>
          <w:tcPr>
            <w:tcW w:w="2998" w:type="dxa"/>
            <w:vMerge/>
          </w:tcPr>
          <w:p w:rsidR="00CC4E6C" w:rsidRDefault="00CC4E6C" w:rsidP="00C94F7F"/>
        </w:tc>
        <w:tc>
          <w:tcPr>
            <w:tcW w:w="2998" w:type="dxa"/>
            <w:vMerge/>
          </w:tcPr>
          <w:p w:rsidR="00CC4E6C" w:rsidRDefault="00CC4E6C" w:rsidP="00C94F7F"/>
        </w:tc>
      </w:tr>
      <w:tr w:rsidR="00CC4E6C" w:rsidTr="00CC4E6C">
        <w:trPr>
          <w:trHeight w:val="316"/>
        </w:trPr>
        <w:tc>
          <w:tcPr>
            <w:tcW w:w="779" w:type="dxa"/>
          </w:tcPr>
          <w:p w:rsidR="00CC4E6C" w:rsidRDefault="00CC4E6C" w:rsidP="00C94F7F">
            <w:r>
              <w:t>9</w:t>
            </w:r>
          </w:p>
        </w:tc>
        <w:tc>
          <w:tcPr>
            <w:tcW w:w="1136" w:type="dxa"/>
          </w:tcPr>
          <w:p w:rsidR="00CC4E6C" w:rsidRDefault="00CC4E6C" w:rsidP="00C94F7F"/>
        </w:tc>
        <w:tc>
          <w:tcPr>
            <w:tcW w:w="2997" w:type="dxa"/>
            <w:vMerge w:val="restart"/>
          </w:tcPr>
          <w:p w:rsidR="00CC4E6C" w:rsidRDefault="00CC4E6C" w:rsidP="00C94F7F">
            <w:r>
              <w:t>Answer</w:t>
            </w:r>
          </w:p>
        </w:tc>
        <w:tc>
          <w:tcPr>
            <w:tcW w:w="2998" w:type="dxa"/>
            <w:vMerge w:val="restart"/>
          </w:tcPr>
          <w:p w:rsidR="00CC4E6C" w:rsidRDefault="00CC4E6C" w:rsidP="00C94F7F">
            <w:r>
              <w:t>Answer</w:t>
            </w:r>
          </w:p>
        </w:tc>
        <w:tc>
          <w:tcPr>
            <w:tcW w:w="2998" w:type="dxa"/>
            <w:vMerge w:val="restart"/>
          </w:tcPr>
          <w:p w:rsidR="00CC4E6C" w:rsidRDefault="00CC4E6C" w:rsidP="00C94F7F">
            <w:r>
              <w:t>Answer</w:t>
            </w:r>
          </w:p>
        </w:tc>
      </w:tr>
      <w:tr w:rsidR="00CC4E6C" w:rsidTr="00CC4E6C">
        <w:trPr>
          <w:trHeight w:val="316"/>
        </w:trPr>
        <w:tc>
          <w:tcPr>
            <w:tcW w:w="779" w:type="dxa"/>
          </w:tcPr>
          <w:p w:rsidR="00CC4E6C" w:rsidRDefault="00CC4E6C" w:rsidP="00C94F7F">
            <w:r>
              <w:t>10</w:t>
            </w:r>
          </w:p>
        </w:tc>
        <w:tc>
          <w:tcPr>
            <w:tcW w:w="1136" w:type="dxa"/>
          </w:tcPr>
          <w:p w:rsidR="00CC4E6C" w:rsidRDefault="00CC4E6C" w:rsidP="00C94F7F"/>
        </w:tc>
        <w:tc>
          <w:tcPr>
            <w:tcW w:w="2997" w:type="dxa"/>
            <w:vMerge/>
          </w:tcPr>
          <w:p w:rsidR="00CC4E6C" w:rsidRDefault="00CC4E6C" w:rsidP="00C94F7F"/>
        </w:tc>
        <w:tc>
          <w:tcPr>
            <w:tcW w:w="2998" w:type="dxa"/>
            <w:vMerge/>
          </w:tcPr>
          <w:p w:rsidR="00CC4E6C" w:rsidRDefault="00CC4E6C" w:rsidP="00C94F7F"/>
        </w:tc>
        <w:tc>
          <w:tcPr>
            <w:tcW w:w="2998" w:type="dxa"/>
            <w:vMerge/>
          </w:tcPr>
          <w:p w:rsidR="00CC4E6C" w:rsidRDefault="00CC4E6C" w:rsidP="00C94F7F"/>
        </w:tc>
      </w:tr>
    </w:tbl>
    <w:p w:rsidR="00BE2654" w:rsidRDefault="00BE2654"/>
    <w:p w:rsidR="006B31AA" w:rsidRPr="00BE2654" w:rsidRDefault="00EB08F4" w:rsidP="00BE2654">
      <w:pPr>
        <w:spacing w:after="0"/>
        <w:rPr>
          <w:rFonts w:ascii="Britannic Bold" w:hAnsi="Britannic Bold"/>
          <w:sz w:val="26"/>
        </w:rPr>
      </w:pPr>
      <w:r w:rsidRPr="00BE2654">
        <w:rPr>
          <w:rFonts w:ascii="Britannic Bold" w:hAnsi="Britannic Bold"/>
          <w:sz w:val="26"/>
        </w:rPr>
        <w:lastRenderedPageBreak/>
        <w:t>Part II</w:t>
      </w:r>
    </w:p>
    <w:p w:rsidR="00EB08F4" w:rsidRDefault="00EB08F4">
      <w:r>
        <w:t xml:space="preserve">Using a ruler, divide your glug into 10 even divisions. </w:t>
      </w:r>
    </w:p>
    <w:p w:rsidR="00EB08F4" w:rsidRPr="00BE2654" w:rsidRDefault="00EB08F4" w:rsidP="00BE2654">
      <w:pPr>
        <w:spacing w:after="0" w:line="240" w:lineRule="auto"/>
        <w:rPr>
          <w:rFonts w:ascii="Britannic Bold" w:hAnsi="Britannic Bold"/>
        </w:rPr>
      </w:pPr>
      <w:r w:rsidRPr="00BE2654">
        <w:rPr>
          <w:rFonts w:ascii="Britannic Bold" w:hAnsi="Britannic Bold"/>
        </w:rPr>
        <w:t xml:space="preserve">Table </w:t>
      </w:r>
      <w:r w:rsidR="00BE2654" w:rsidRPr="00BE2654">
        <w:rPr>
          <w:rFonts w:ascii="Britannic Bold" w:hAnsi="Britannic Bold"/>
        </w:rPr>
        <w:t>III</w:t>
      </w:r>
    </w:p>
    <w:tbl>
      <w:tblPr>
        <w:tblStyle w:val="TableGrid"/>
        <w:tblW w:w="0" w:type="auto"/>
        <w:tblLook w:val="04A0" w:firstRow="1" w:lastRow="0" w:firstColumn="1" w:lastColumn="0" w:noHBand="0" w:noVBand="1"/>
      </w:tblPr>
      <w:tblGrid>
        <w:gridCol w:w="468"/>
        <w:gridCol w:w="1447"/>
        <w:gridCol w:w="1915"/>
        <w:gridCol w:w="1915"/>
        <w:gridCol w:w="1915"/>
        <w:gridCol w:w="1916"/>
      </w:tblGrid>
      <w:tr w:rsidR="00EB08F4" w:rsidTr="00C94F7F">
        <w:tc>
          <w:tcPr>
            <w:tcW w:w="1915" w:type="dxa"/>
            <w:gridSpan w:val="2"/>
          </w:tcPr>
          <w:p w:rsidR="00EB08F4" w:rsidRDefault="00EB08F4" w:rsidP="00C94F7F">
            <w:r>
              <w:t>Item</w:t>
            </w:r>
          </w:p>
        </w:tc>
        <w:tc>
          <w:tcPr>
            <w:tcW w:w="1915" w:type="dxa"/>
          </w:tcPr>
          <w:p w:rsidR="00EB08F4" w:rsidRDefault="00EB08F4" w:rsidP="00C94F7F">
            <w:r>
              <w:t>Length</w:t>
            </w:r>
          </w:p>
        </w:tc>
        <w:tc>
          <w:tcPr>
            <w:tcW w:w="1915" w:type="dxa"/>
          </w:tcPr>
          <w:p w:rsidR="00EB08F4" w:rsidRDefault="00EB08F4" w:rsidP="00C94F7F">
            <w:r>
              <w:t>Width</w:t>
            </w:r>
          </w:p>
        </w:tc>
        <w:tc>
          <w:tcPr>
            <w:tcW w:w="1915" w:type="dxa"/>
          </w:tcPr>
          <w:p w:rsidR="00EB08F4" w:rsidRDefault="00EB08F4" w:rsidP="00C94F7F">
            <w:r>
              <w:t>Area (calculated)</w:t>
            </w:r>
          </w:p>
        </w:tc>
        <w:tc>
          <w:tcPr>
            <w:tcW w:w="1916" w:type="dxa"/>
          </w:tcPr>
          <w:p w:rsidR="00EB08F4" w:rsidRDefault="00EB08F4" w:rsidP="00C94F7F">
            <w:r>
              <w:t>Area (rounded)</w:t>
            </w:r>
          </w:p>
        </w:tc>
      </w:tr>
      <w:tr w:rsidR="00EB08F4" w:rsidTr="00C94F7F">
        <w:tc>
          <w:tcPr>
            <w:tcW w:w="468" w:type="dxa"/>
          </w:tcPr>
          <w:p w:rsidR="00EB08F4" w:rsidRDefault="00EB08F4" w:rsidP="00C94F7F">
            <w:r>
              <w:t>1</w:t>
            </w:r>
          </w:p>
        </w:tc>
        <w:tc>
          <w:tcPr>
            <w:tcW w:w="1447" w:type="dxa"/>
          </w:tcPr>
          <w:p w:rsidR="00EB08F4" w:rsidRDefault="00EB08F4" w:rsidP="00C94F7F">
            <w:r>
              <w:t>Floor tile</w:t>
            </w:r>
          </w:p>
        </w:tc>
        <w:tc>
          <w:tcPr>
            <w:tcW w:w="1915" w:type="dxa"/>
          </w:tcPr>
          <w:p w:rsidR="00EB08F4" w:rsidRDefault="00EB08F4" w:rsidP="00C94F7F"/>
        </w:tc>
        <w:tc>
          <w:tcPr>
            <w:tcW w:w="1915" w:type="dxa"/>
          </w:tcPr>
          <w:p w:rsidR="00EB08F4" w:rsidRDefault="00EB08F4" w:rsidP="00C94F7F"/>
        </w:tc>
        <w:tc>
          <w:tcPr>
            <w:tcW w:w="1915" w:type="dxa"/>
          </w:tcPr>
          <w:p w:rsidR="00EB08F4" w:rsidRDefault="00EB08F4" w:rsidP="00C94F7F"/>
        </w:tc>
        <w:tc>
          <w:tcPr>
            <w:tcW w:w="1916" w:type="dxa"/>
          </w:tcPr>
          <w:p w:rsidR="00EB08F4" w:rsidRDefault="00EB08F4" w:rsidP="00C94F7F"/>
        </w:tc>
      </w:tr>
      <w:tr w:rsidR="00EB08F4" w:rsidTr="00C94F7F">
        <w:tc>
          <w:tcPr>
            <w:tcW w:w="468" w:type="dxa"/>
          </w:tcPr>
          <w:p w:rsidR="00EB08F4" w:rsidRDefault="00EB08F4" w:rsidP="00C94F7F">
            <w:r>
              <w:t>2</w:t>
            </w:r>
          </w:p>
        </w:tc>
        <w:tc>
          <w:tcPr>
            <w:tcW w:w="1447" w:type="dxa"/>
          </w:tcPr>
          <w:p w:rsidR="00EB08F4" w:rsidRDefault="00EB08F4" w:rsidP="00C94F7F">
            <w:r>
              <w:t>Table top</w:t>
            </w:r>
          </w:p>
        </w:tc>
        <w:tc>
          <w:tcPr>
            <w:tcW w:w="1915" w:type="dxa"/>
          </w:tcPr>
          <w:p w:rsidR="00EB08F4" w:rsidRDefault="00EB08F4" w:rsidP="00C94F7F"/>
        </w:tc>
        <w:tc>
          <w:tcPr>
            <w:tcW w:w="1915" w:type="dxa"/>
          </w:tcPr>
          <w:p w:rsidR="00EB08F4" w:rsidRDefault="00EB08F4" w:rsidP="00C94F7F"/>
        </w:tc>
        <w:tc>
          <w:tcPr>
            <w:tcW w:w="1915" w:type="dxa"/>
          </w:tcPr>
          <w:p w:rsidR="00EB08F4" w:rsidRDefault="00EB08F4" w:rsidP="00C94F7F"/>
        </w:tc>
        <w:tc>
          <w:tcPr>
            <w:tcW w:w="1916" w:type="dxa"/>
          </w:tcPr>
          <w:p w:rsidR="00EB08F4" w:rsidRDefault="00EB08F4" w:rsidP="00C94F7F"/>
        </w:tc>
      </w:tr>
      <w:tr w:rsidR="00EB08F4" w:rsidTr="00C94F7F">
        <w:tc>
          <w:tcPr>
            <w:tcW w:w="468" w:type="dxa"/>
          </w:tcPr>
          <w:p w:rsidR="00EB08F4" w:rsidRDefault="00EB08F4" w:rsidP="00C94F7F">
            <w:r>
              <w:t>3</w:t>
            </w:r>
          </w:p>
        </w:tc>
        <w:tc>
          <w:tcPr>
            <w:tcW w:w="1447" w:type="dxa"/>
          </w:tcPr>
          <w:p w:rsidR="00EB08F4" w:rsidRDefault="00EB08F4" w:rsidP="00C94F7F">
            <w:r>
              <w:t>Whiteboard</w:t>
            </w:r>
          </w:p>
        </w:tc>
        <w:tc>
          <w:tcPr>
            <w:tcW w:w="1915" w:type="dxa"/>
          </w:tcPr>
          <w:p w:rsidR="00EB08F4" w:rsidRDefault="00EB08F4" w:rsidP="00C94F7F"/>
        </w:tc>
        <w:tc>
          <w:tcPr>
            <w:tcW w:w="1915" w:type="dxa"/>
          </w:tcPr>
          <w:p w:rsidR="00EB08F4" w:rsidRDefault="00EB08F4" w:rsidP="00C94F7F"/>
        </w:tc>
        <w:tc>
          <w:tcPr>
            <w:tcW w:w="1915" w:type="dxa"/>
          </w:tcPr>
          <w:p w:rsidR="00EB08F4" w:rsidRDefault="00EB08F4" w:rsidP="00C94F7F"/>
        </w:tc>
        <w:tc>
          <w:tcPr>
            <w:tcW w:w="1916" w:type="dxa"/>
          </w:tcPr>
          <w:p w:rsidR="00EB08F4" w:rsidRDefault="00EB08F4" w:rsidP="00C94F7F"/>
        </w:tc>
      </w:tr>
    </w:tbl>
    <w:p w:rsidR="00EB08F4" w:rsidRPr="00BE2654" w:rsidRDefault="00EB08F4" w:rsidP="00EB08F4">
      <w:pPr>
        <w:rPr>
          <w:i/>
        </w:rPr>
      </w:pPr>
      <w:r w:rsidRPr="00BE2654">
        <w:rPr>
          <w:i/>
        </w:rPr>
        <w:t xml:space="preserve">Estimate your glug measurement to the </w:t>
      </w:r>
      <w:r w:rsidRPr="00BE2654">
        <w:rPr>
          <w:i/>
        </w:rPr>
        <w:t>hundredths</w:t>
      </w:r>
      <w:r w:rsidRPr="00BE2654">
        <w:rPr>
          <w:i/>
        </w:rPr>
        <w:t xml:space="preserve"> place.</w:t>
      </w:r>
    </w:p>
    <w:p w:rsidR="006B31AA" w:rsidRDefault="00CB0FC9" w:rsidP="00CB0FC9">
      <w:pPr>
        <w:pStyle w:val="ListParagraph"/>
        <w:numPr>
          <w:ilvl w:val="0"/>
          <w:numId w:val="1"/>
        </w:numPr>
        <w:ind w:left="360"/>
      </w:pPr>
      <w:r>
        <w:t>Explain the difference between “Area (calculated)” and “Area (rounded)”</w:t>
      </w:r>
    </w:p>
    <w:p w:rsidR="00171296" w:rsidRDefault="00171296"/>
    <w:p w:rsidR="00BE2654" w:rsidRDefault="00BE2654">
      <w:bookmarkStart w:id="0" w:name="_GoBack"/>
      <w:bookmarkEnd w:id="0"/>
    </w:p>
    <w:p w:rsidR="00CB0FC9" w:rsidRPr="00BE2654" w:rsidRDefault="00CB0FC9" w:rsidP="00BE2654">
      <w:pPr>
        <w:spacing w:after="0" w:line="240" w:lineRule="auto"/>
        <w:rPr>
          <w:rFonts w:ascii="Britannic Bold" w:hAnsi="Britannic Bold"/>
        </w:rPr>
      </w:pPr>
      <w:r w:rsidRPr="00BE2654">
        <w:rPr>
          <w:rFonts w:ascii="Britannic Bold" w:hAnsi="Britannic Bold"/>
        </w:rPr>
        <w:t>Table IV</w:t>
      </w:r>
    </w:p>
    <w:tbl>
      <w:tblPr>
        <w:tblStyle w:val="TableGrid"/>
        <w:tblW w:w="0" w:type="auto"/>
        <w:tblLook w:val="04A0" w:firstRow="1" w:lastRow="0" w:firstColumn="1" w:lastColumn="0" w:noHBand="0" w:noVBand="1"/>
      </w:tblPr>
      <w:tblGrid>
        <w:gridCol w:w="779"/>
        <w:gridCol w:w="1136"/>
        <w:gridCol w:w="2997"/>
        <w:gridCol w:w="2998"/>
        <w:gridCol w:w="2998"/>
      </w:tblGrid>
      <w:tr w:rsidR="00CB0FC9" w:rsidTr="00C94F7F">
        <w:tc>
          <w:tcPr>
            <w:tcW w:w="779" w:type="dxa"/>
          </w:tcPr>
          <w:p w:rsidR="00CB0FC9" w:rsidRDefault="00CB0FC9" w:rsidP="00C94F7F">
            <w:r>
              <w:t>Group</w:t>
            </w:r>
          </w:p>
        </w:tc>
        <w:tc>
          <w:tcPr>
            <w:tcW w:w="1136" w:type="dxa"/>
          </w:tcPr>
          <w:p w:rsidR="00CB0FC9" w:rsidRDefault="00CB0FC9" w:rsidP="00C94F7F">
            <w:r>
              <w:t>Item 3 Area</w:t>
            </w:r>
          </w:p>
        </w:tc>
        <w:tc>
          <w:tcPr>
            <w:tcW w:w="2997" w:type="dxa"/>
          </w:tcPr>
          <w:p w:rsidR="00CB0FC9" w:rsidRDefault="00CB0FC9" w:rsidP="00C94F7F">
            <w:r>
              <w:t>Average value</w:t>
            </w:r>
          </w:p>
        </w:tc>
        <w:tc>
          <w:tcPr>
            <w:tcW w:w="2998" w:type="dxa"/>
          </w:tcPr>
          <w:p w:rsidR="00CB0FC9" w:rsidRDefault="00CB0FC9" w:rsidP="00C94F7F">
            <w:r>
              <w:t>Range of values</w:t>
            </w:r>
          </w:p>
        </w:tc>
        <w:tc>
          <w:tcPr>
            <w:tcW w:w="2998" w:type="dxa"/>
          </w:tcPr>
          <w:p w:rsidR="00CB0FC9" w:rsidRDefault="00CB0FC9" w:rsidP="00CB0FC9">
            <w:r>
              <w:t>Range percent of average</w:t>
            </w:r>
          </w:p>
        </w:tc>
      </w:tr>
      <w:tr w:rsidR="00CB0FC9" w:rsidTr="00C94F7F">
        <w:trPr>
          <w:trHeight w:val="316"/>
        </w:trPr>
        <w:tc>
          <w:tcPr>
            <w:tcW w:w="779" w:type="dxa"/>
          </w:tcPr>
          <w:p w:rsidR="00CB0FC9" w:rsidRDefault="00CB0FC9" w:rsidP="00C94F7F">
            <w:r>
              <w:t>1</w:t>
            </w:r>
          </w:p>
        </w:tc>
        <w:tc>
          <w:tcPr>
            <w:tcW w:w="1136" w:type="dxa"/>
          </w:tcPr>
          <w:p w:rsidR="00CB0FC9" w:rsidRDefault="00CB0FC9" w:rsidP="00C94F7F"/>
        </w:tc>
        <w:tc>
          <w:tcPr>
            <w:tcW w:w="2997" w:type="dxa"/>
            <w:vMerge w:val="restart"/>
          </w:tcPr>
          <w:p w:rsidR="00CB0FC9" w:rsidRDefault="00CB0FC9" w:rsidP="00C94F7F">
            <w:r>
              <w:t>(Add all values and divide by the number of groups)</w:t>
            </w:r>
          </w:p>
        </w:tc>
        <w:tc>
          <w:tcPr>
            <w:tcW w:w="2998" w:type="dxa"/>
            <w:vMerge w:val="restart"/>
          </w:tcPr>
          <w:p w:rsidR="00CB0FC9" w:rsidRDefault="00CB0FC9" w:rsidP="00C94F7F">
            <w:r>
              <w:t>(Largest value minus smallest value)</w:t>
            </w:r>
          </w:p>
        </w:tc>
        <w:tc>
          <w:tcPr>
            <w:tcW w:w="2998" w:type="dxa"/>
            <w:vMerge w:val="restart"/>
          </w:tcPr>
          <w:p w:rsidR="00CB0FC9" w:rsidRDefault="00CB0FC9" w:rsidP="00C94F7F">
            <w:r>
              <w:t>(Range divided by average. Multiply by 100)</w:t>
            </w:r>
          </w:p>
        </w:tc>
      </w:tr>
      <w:tr w:rsidR="00CB0FC9" w:rsidTr="00C94F7F">
        <w:trPr>
          <w:trHeight w:val="316"/>
        </w:trPr>
        <w:tc>
          <w:tcPr>
            <w:tcW w:w="779" w:type="dxa"/>
          </w:tcPr>
          <w:p w:rsidR="00CB0FC9" w:rsidRDefault="00CB0FC9" w:rsidP="00C94F7F">
            <w:r>
              <w:t>2</w:t>
            </w:r>
          </w:p>
        </w:tc>
        <w:tc>
          <w:tcPr>
            <w:tcW w:w="1136" w:type="dxa"/>
          </w:tcPr>
          <w:p w:rsidR="00CB0FC9" w:rsidRDefault="00CB0FC9" w:rsidP="00C94F7F"/>
        </w:tc>
        <w:tc>
          <w:tcPr>
            <w:tcW w:w="2997" w:type="dxa"/>
            <w:vMerge/>
          </w:tcPr>
          <w:p w:rsidR="00CB0FC9" w:rsidRDefault="00CB0FC9" w:rsidP="00C94F7F"/>
        </w:tc>
        <w:tc>
          <w:tcPr>
            <w:tcW w:w="2998" w:type="dxa"/>
            <w:vMerge/>
          </w:tcPr>
          <w:p w:rsidR="00CB0FC9" w:rsidRDefault="00CB0FC9" w:rsidP="00C94F7F"/>
        </w:tc>
        <w:tc>
          <w:tcPr>
            <w:tcW w:w="2998" w:type="dxa"/>
            <w:vMerge/>
          </w:tcPr>
          <w:p w:rsidR="00CB0FC9" w:rsidRDefault="00CB0FC9" w:rsidP="00C94F7F"/>
        </w:tc>
      </w:tr>
      <w:tr w:rsidR="00CB0FC9" w:rsidTr="00C94F7F">
        <w:trPr>
          <w:trHeight w:val="316"/>
        </w:trPr>
        <w:tc>
          <w:tcPr>
            <w:tcW w:w="779" w:type="dxa"/>
          </w:tcPr>
          <w:p w:rsidR="00CB0FC9" w:rsidRDefault="00CB0FC9" w:rsidP="00C94F7F">
            <w:r>
              <w:t>3</w:t>
            </w:r>
          </w:p>
        </w:tc>
        <w:tc>
          <w:tcPr>
            <w:tcW w:w="1136" w:type="dxa"/>
          </w:tcPr>
          <w:p w:rsidR="00CB0FC9" w:rsidRDefault="00CB0FC9" w:rsidP="00C94F7F"/>
        </w:tc>
        <w:tc>
          <w:tcPr>
            <w:tcW w:w="2997" w:type="dxa"/>
            <w:vMerge/>
          </w:tcPr>
          <w:p w:rsidR="00CB0FC9" w:rsidRDefault="00CB0FC9" w:rsidP="00C94F7F"/>
        </w:tc>
        <w:tc>
          <w:tcPr>
            <w:tcW w:w="2998" w:type="dxa"/>
            <w:vMerge/>
          </w:tcPr>
          <w:p w:rsidR="00CB0FC9" w:rsidRDefault="00CB0FC9" w:rsidP="00C94F7F"/>
        </w:tc>
        <w:tc>
          <w:tcPr>
            <w:tcW w:w="2998" w:type="dxa"/>
            <w:vMerge/>
          </w:tcPr>
          <w:p w:rsidR="00CB0FC9" w:rsidRDefault="00CB0FC9" w:rsidP="00C94F7F"/>
        </w:tc>
      </w:tr>
      <w:tr w:rsidR="00CB0FC9" w:rsidTr="00C94F7F">
        <w:trPr>
          <w:trHeight w:val="316"/>
        </w:trPr>
        <w:tc>
          <w:tcPr>
            <w:tcW w:w="779" w:type="dxa"/>
          </w:tcPr>
          <w:p w:rsidR="00CB0FC9" w:rsidRDefault="00CB0FC9" w:rsidP="00C94F7F">
            <w:r>
              <w:t>4</w:t>
            </w:r>
          </w:p>
        </w:tc>
        <w:tc>
          <w:tcPr>
            <w:tcW w:w="1136" w:type="dxa"/>
          </w:tcPr>
          <w:p w:rsidR="00CB0FC9" w:rsidRDefault="00CB0FC9" w:rsidP="00C94F7F"/>
        </w:tc>
        <w:tc>
          <w:tcPr>
            <w:tcW w:w="2997" w:type="dxa"/>
            <w:vMerge/>
          </w:tcPr>
          <w:p w:rsidR="00CB0FC9" w:rsidRDefault="00CB0FC9" w:rsidP="00C94F7F"/>
        </w:tc>
        <w:tc>
          <w:tcPr>
            <w:tcW w:w="2998" w:type="dxa"/>
            <w:vMerge/>
          </w:tcPr>
          <w:p w:rsidR="00CB0FC9" w:rsidRDefault="00CB0FC9" w:rsidP="00C94F7F"/>
        </w:tc>
        <w:tc>
          <w:tcPr>
            <w:tcW w:w="2998" w:type="dxa"/>
            <w:vMerge/>
          </w:tcPr>
          <w:p w:rsidR="00CB0FC9" w:rsidRDefault="00CB0FC9" w:rsidP="00C94F7F"/>
        </w:tc>
      </w:tr>
      <w:tr w:rsidR="00CB0FC9" w:rsidTr="00C94F7F">
        <w:trPr>
          <w:trHeight w:val="316"/>
        </w:trPr>
        <w:tc>
          <w:tcPr>
            <w:tcW w:w="779" w:type="dxa"/>
          </w:tcPr>
          <w:p w:rsidR="00CB0FC9" w:rsidRDefault="00CB0FC9" w:rsidP="00C94F7F">
            <w:r>
              <w:t>5</w:t>
            </w:r>
          </w:p>
        </w:tc>
        <w:tc>
          <w:tcPr>
            <w:tcW w:w="1136" w:type="dxa"/>
          </w:tcPr>
          <w:p w:rsidR="00CB0FC9" w:rsidRDefault="00CB0FC9" w:rsidP="00C94F7F"/>
        </w:tc>
        <w:tc>
          <w:tcPr>
            <w:tcW w:w="2997" w:type="dxa"/>
            <w:vMerge/>
          </w:tcPr>
          <w:p w:rsidR="00CB0FC9" w:rsidRDefault="00CB0FC9" w:rsidP="00C94F7F"/>
        </w:tc>
        <w:tc>
          <w:tcPr>
            <w:tcW w:w="2998" w:type="dxa"/>
            <w:vMerge/>
          </w:tcPr>
          <w:p w:rsidR="00CB0FC9" w:rsidRDefault="00CB0FC9" w:rsidP="00C94F7F"/>
        </w:tc>
        <w:tc>
          <w:tcPr>
            <w:tcW w:w="2998" w:type="dxa"/>
            <w:vMerge/>
          </w:tcPr>
          <w:p w:rsidR="00CB0FC9" w:rsidRDefault="00CB0FC9" w:rsidP="00C94F7F"/>
        </w:tc>
      </w:tr>
      <w:tr w:rsidR="00CB0FC9" w:rsidTr="00C94F7F">
        <w:trPr>
          <w:trHeight w:val="316"/>
        </w:trPr>
        <w:tc>
          <w:tcPr>
            <w:tcW w:w="779" w:type="dxa"/>
          </w:tcPr>
          <w:p w:rsidR="00CB0FC9" w:rsidRDefault="00CB0FC9" w:rsidP="00C94F7F">
            <w:r>
              <w:t>6</w:t>
            </w:r>
          </w:p>
        </w:tc>
        <w:tc>
          <w:tcPr>
            <w:tcW w:w="1136" w:type="dxa"/>
          </w:tcPr>
          <w:p w:rsidR="00CB0FC9" w:rsidRDefault="00CB0FC9" w:rsidP="00C94F7F"/>
        </w:tc>
        <w:tc>
          <w:tcPr>
            <w:tcW w:w="2997" w:type="dxa"/>
            <w:vMerge/>
          </w:tcPr>
          <w:p w:rsidR="00CB0FC9" w:rsidRDefault="00CB0FC9" w:rsidP="00C94F7F"/>
        </w:tc>
        <w:tc>
          <w:tcPr>
            <w:tcW w:w="2998" w:type="dxa"/>
            <w:vMerge/>
          </w:tcPr>
          <w:p w:rsidR="00CB0FC9" w:rsidRDefault="00CB0FC9" w:rsidP="00C94F7F"/>
        </w:tc>
        <w:tc>
          <w:tcPr>
            <w:tcW w:w="2998" w:type="dxa"/>
            <w:vMerge/>
          </w:tcPr>
          <w:p w:rsidR="00CB0FC9" w:rsidRDefault="00CB0FC9" w:rsidP="00C94F7F"/>
        </w:tc>
      </w:tr>
      <w:tr w:rsidR="00CB0FC9" w:rsidTr="00C94F7F">
        <w:trPr>
          <w:trHeight w:val="316"/>
        </w:trPr>
        <w:tc>
          <w:tcPr>
            <w:tcW w:w="779" w:type="dxa"/>
          </w:tcPr>
          <w:p w:rsidR="00CB0FC9" w:rsidRDefault="00CB0FC9" w:rsidP="00C94F7F">
            <w:r>
              <w:t>7</w:t>
            </w:r>
          </w:p>
        </w:tc>
        <w:tc>
          <w:tcPr>
            <w:tcW w:w="1136" w:type="dxa"/>
          </w:tcPr>
          <w:p w:rsidR="00CB0FC9" w:rsidRDefault="00CB0FC9" w:rsidP="00C94F7F"/>
        </w:tc>
        <w:tc>
          <w:tcPr>
            <w:tcW w:w="2997" w:type="dxa"/>
            <w:vMerge/>
          </w:tcPr>
          <w:p w:rsidR="00CB0FC9" w:rsidRDefault="00CB0FC9" w:rsidP="00C94F7F"/>
        </w:tc>
        <w:tc>
          <w:tcPr>
            <w:tcW w:w="2998" w:type="dxa"/>
            <w:vMerge/>
          </w:tcPr>
          <w:p w:rsidR="00CB0FC9" w:rsidRDefault="00CB0FC9" w:rsidP="00C94F7F"/>
        </w:tc>
        <w:tc>
          <w:tcPr>
            <w:tcW w:w="2998" w:type="dxa"/>
            <w:vMerge/>
          </w:tcPr>
          <w:p w:rsidR="00CB0FC9" w:rsidRDefault="00CB0FC9" w:rsidP="00C94F7F"/>
        </w:tc>
      </w:tr>
      <w:tr w:rsidR="00CB0FC9" w:rsidTr="00C94F7F">
        <w:trPr>
          <w:trHeight w:val="316"/>
        </w:trPr>
        <w:tc>
          <w:tcPr>
            <w:tcW w:w="779" w:type="dxa"/>
          </w:tcPr>
          <w:p w:rsidR="00CB0FC9" w:rsidRDefault="00CB0FC9" w:rsidP="00C94F7F">
            <w:r>
              <w:t>8</w:t>
            </w:r>
          </w:p>
        </w:tc>
        <w:tc>
          <w:tcPr>
            <w:tcW w:w="1136" w:type="dxa"/>
          </w:tcPr>
          <w:p w:rsidR="00CB0FC9" w:rsidRDefault="00CB0FC9" w:rsidP="00C94F7F"/>
        </w:tc>
        <w:tc>
          <w:tcPr>
            <w:tcW w:w="2997" w:type="dxa"/>
            <w:vMerge/>
          </w:tcPr>
          <w:p w:rsidR="00CB0FC9" w:rsidRDefault="00CB0FC9" w:rsidP="00C94F7F"/>
        </w:tc>
        <w:tc>
          <w:tcPr>
            <w:tcW w:w="2998" w:type="dxa"/>
            <w:vMerge/>
          </w:tcPr>
          <w:p w:rsidR="00CB0FC9" w:rsidRDefault="00CB0FC9" w:rsidP="00C94F7F"/>
        </w:tc>
        <w:tc>
          <w:tcPr>
            <w:tcW w:w="2998" w:type="dxa"/>
            <w:vMerge/>
          </w:tcPr>
          <w:p w:rsidR="00CB0FC9" w:rsidRDefault="00CB0FC9" w:rsidP="00C94F7F"/>
        </w:tc>
      </w:tr>
      <w:tr w:rsidR="00CB0FC9" w:rsidTr="00C94F7F">
        <w:trPr>
          <w:trHeight w:val="316"/>
        </w:trPr>
        <w:tc>
          <w:tcPr>
            <w:tcW w:w="779" w:type="dxa"/>
          </w:tcPr>
          <w:p w:rsidR="00CB0FC9" w:rsidRDefault="00CB0FC9" w:rsidP="00C94F7F">
            <w:r>
              <w:t>9</w:t>
            </w:r>
          </w:p>
        </w:tc>
        <w:tc>
          <w:tcPr>
            <w:tcW w:w="1136" w:type="dxa"/>
          </w:tcPr>
          <w:p w:rsidR="00CB0FC9" w:rsidRDefault="00CB0FC9" w:rsidP="00C94F7F"/>
        </w:tc>
        <w:tc>
          <w:tcPr>
            <w:tcW w:w="2997" w:type="dxa"/>
            <w:vMerge w:val="restart"/>
          </w:tcPr>
          <w:p w:rsidR="00CB0FC9" w:rsidRDefault="00CB0FC9" w:rsidP="00C94F7F">
            <w:r>
              <w:t>Answer</w:t>
            </w:r>
          </w:p>
        </w:tc>
        <w:tc>
          <w:tcPr>
            <w:tcW w:w="2998" w:type="dxa"/>
            <w:vMerge w:val="restart"/>
          </w:tcPr>
          <w:p w:rsidR="00CB0FC9" w:rsidRDefault="00CB0FC9" w:rsidP="00C94F7F">
            <w:r>
              <w:t>Answer</w:t>
            </w:r>
          </w:p>
        </w:tc>
        <w:tc>
          <w:tcPr>
            <w:tcW w:w="2998" w:type="dxa"/>
            <w:vMerge w:val="restart"/>
          </w:tcPr>
          <w:p w:rsidR="00CB0FC9" w:rsidRDefault="00CB0FC9" w:rsidP="00C94F7F">
            <w:r>
              <w:t>Answer</w:t>
            </w:r>
          </w:p>
        </w:tc>
      </w:tr>
      <w:tr w:rsidR="00CB0FC9" w:rsidTr="00C94F7F">
        <w:trPr>
          <w:trHeight w:val="316"/>
        </w:trPr>
        <w:tc>
          <w:tcPr>
            <w:tcW w:w="779" w:type="dxa"/>
          </w:tcPr>
          <w:p w:rsidR="00CB0FC9" w:rsidRDefault="00CB0FC9" w:rsidP="00C94F7F">
            <w:r>
              <w:t>10</w:t>
            </w:r>
          </w:p>
        </w:tc>
        <w:tc>
          <w:tcPr>
            <w:tcW w:w="1136" w:type="dxa"/>
          </w:tcPr>
          <w:p w:rsidR="00CB0FC9" w:rsidRDefault="00CB0FC9" w:rsidP="00C94F7F"/>
        </w:tc>
        <w:tc>
          <w:tcPr>
            <w:tcW w:w="2997" w:type="dxa"/>
            <w:vMerge/>
          </w:tcPr>
          <w:p w:rsidR="00CB0FC9" w:rsidRDefault="00CB0FC9" w:rsidP="00C94F7F"/>
        </w:tc>
        <w:tc>
          <w:tcPr>
            <w:tcW w:w="2998" w:type="dxa"/>
            <w:vMerge/>
          </w:tcPr>
          <w:p w:rsidR="00CB0FC9" w:rsidRDefault="00CB0FC9" w:rsidP="00C94F7F"/>
        </w:tc>
        <w:tc>
          <w:tcPr>
            <w:tcW w:w="2998" w:type="dxa"/>
            <w:vMerge/>
          </w:tcPr>
          <w:p w:rsidR="00CB0FC9" w:rsidRDefault="00CB0FC9" w:rsidP="00C94F7F"/>
        </w:tc>
      </w:tr>
    </w:tbl>
    <w:p w:rsidR="00CB0FC9" w:rsidRDefault="00CB0FC9"/>
    <w:p w:rsidR="00CB0FC9" w:rsidRDefault="00CB0FC9" w:rsidP="00CB0FC9">
      <w:pPr>
        <w:pStyle w:val="ListParagraph"/>
        <w:numPr>
          <w:ilvl w:val="0"/>
          <w:numId w:val="1"/>
        </w:numPr>
        <w:ind w:left="360"/>
      </w:pPr>
      <w:r>
        <w:t>How did the “range of values” and “percent range of values”</w:t>
      </w:r>
      <w:r w:rsidR="00641519">
        <w:t xml:space="preserve"> in Table II differ from that of Table IV</w:t>
      </w:r>
      <w:r>
        <w:t>?</w:t>
      </w:r>
    </w:p>
    <w:p w:rsidR="00BE2654" w:rsidRDefault="00BE2654" w:rsidP="00BE2654"/>
    <w:p w:rsidR="00BE2654" w:rsidRDefault="00BE2654" w:rsidP="00BE2654"/>
    <w:p w:rsidR="00CB0FC9" w:rsidRDefault="00CB0FC9" w:rsidP="00CB0FC9">
      <w:pPr>
        <w:pStyle w:val="ListParagraph"/>
        <w:numPr>
          <w:ilvl w:val="0"/>
          <w:numId w:val="1"/>
        </w:numPr>
        <w:ind w:left="360"/>
      </w:pPr>
      <w:r>
        <w:t xml:space="preserve">If you were to publish your data in </w:t>
      </w:r>
      <w:r w:rsidR="00641519">
        <w:t>a scientific journal, would you use Table II or Table IV?</w:t>
      </w:r>
    </w:p>
    <w:p w:rsidR="00BE2654" w:rsidRDefault="00BE2654" w:rsidP="00BE2654"/>
    <w:p w:rsidR="00BE2654" w:rsidRDefault="00BE2654" w:rsidP="00BE2654"/>
    <w:p w:rsidR="00641519" w:rsidRDefault="00641519" w:rsidP="00CB0FC9">
      <w:pPr>
        <w:pStyle w:val="ListParagraph"/>
        <w:numPr>
          <w:ilvl w:val="0"/>
          <w:numId w:val="1"/>
        </w:numPr>
        <w:ind w:left="360"/>
      </w:pPr>
      <w:r>
        <w:t>Did your technique change when you used a while glug versus a divided glug?</w:t>
      </w:r>
    </w:p>
    <w:p w:rsidR="00641519" w:rsidRDefault="00641519" w:rsidP="00641519"/>
    <w:sectPr w:rsidR="00641519" w:rsidSect="00CC4E6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DE" w:rsidRDefault="002D6BDE" w:rsidP="00641519">
      <w:pPr>
        <w:spacing w:after="0" w:line="240" w:lineRule="auto"/>
      </w:pPr>
      <w:r>
        <w:separator/>
      </w:r>
    </w:p>
  </w:endnote>
  <w:endnote w:type="continuationSeparator" w:id="0">
    <w:p w:rsidR="002D6BDE" w:rsidRDefault="002D6BDE" w:rsidP="0064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19" w:rsidRDefault="00641519">
    <w:pPr>
      <w:pStyle w:val="Footer"/>
    </w:pPr>
    <w:r>
      <w:t>Modeling Chemistry</w:t>
    </w:r>
  </w:p>
  <w:p w:rsidR="00641519" w:rsidRDefault="00641519">
    <w:pPr>
      <w:pStyle w:val="Footer"/>
    </w:pPr>
    <w:r>
      <w:t>Written by Davida LaCosse. Edited by Kevin Lloyd. 9/13/2015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DE" w:rsidRDefault="002D6BDE" w:rsidP="00641519">
      <w:pPr>
        <w:spacing w:after="0" w:line="240" w:lineRule="auto"/>
      </w:pPr>
      <w:r>
        <w:separator/>
      </w:r>
    </w:p>
  </w:footnote>
  <w:footnote w:type="continuationSeparator" w:id="0">
    <w:p w:rsidR="002D6BDE" w:rsidRDefault="002D6BDE" w:rsidP="00641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340E7"/>
    <w:multiLevelType w:val="hybridMultilevel"/>
    <w:tmpl w:val="1900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70"/>
    <w:rsid w:val="00163870"/>
    <w:rsid w:val="00171296"/>
    <w:rsid w:val="002D6BDE"/>
    <w:rsid w:val="0046724C"/>
    <w:rsid w:val="00641519"/>
    <w:rsid w:val="006B31AA"/>
    <w:rsid w:val="00806BDE"/>
    <w:rsid w:val="00BE2654"/>
    <w:rsid w:val="00CB0FC9"/>
    <w:rsid w:val="00CC4E6C"/>
    <w:rsid w:val="00DE70D1"/>
    <w:rsid w:val="00EB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296"/>
    <w:pPr>
      <w:ind w:left="720"/>
      <w:contextualSpacing/>
    </w:pPr>
  </w:style>
  <w:style w:type="paragraph" w:styleId="Header">
    <w:name w:val="header"/>
    <w:basedOn w:val="Normal"/>
    <w:link w:val="HeaderChar"/>
    <w:uiPriority w:val="99"/>
    <w:unhideWhenUsed/>
    <w:rsid w:val="0064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19"/>
  </w:style>
  <w:style w:type="paragraph" w:styleId="Footer">
    <w:name w:val="footer"/>
    <w:basedOn w:val="Normal"/>
    <w:link w:val="FooterChar"/>
    <w:uiPriority w:val="99"/>
    <w:unhideWhenUsed/>
    <w:rsid w:val="0064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296"/>
    <w:pPr>
      <w:ind w:left="720"/>
      <w:contextualSpacing/>
    </w:pPr>
  </w:style>
  <w:style w:type="paragraph" w:styleId="Header">
    <w:name w:val="header"/>
    <w:basedOn w:val="Normal"/>
    <w:link w:val="HeaderChar"/>
    <w:uiPriority w:val="99"/>
    <w:unhideWhenUsed/>
    <w:rsid w:val="0064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19"/>
  </w:style>
  <w:style w:type="paragraph" w:styleId="Footer">
    <w:name w:val="footer"/>
    <w:basedOn w:val="Normal"/>
    <w:link w:val="FooterChar"/>
    <w:uiPriority w:val="99"/>
    <w:unhideWhenUsed/>
    <w:rsid w:val="0064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Lloyd</dc:creator>
  <cp:lastModifiedBy>Kevin Lloyd</cp:lastModifiedBy>
  <cp:revision>2</cp:revision>
  <dcterms:created xsi:type="dcterms:W3CDTF">2015-09-13T18:40:00Z</dcterms:created>
  <dcterms:modified xsi:type="dcterms:W3CDTF">2015-09-13T20:08:00Z</dcterms:modified>
</cp:coreProperties>
</file>