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Histology physiology review</w:t>
      </w:r>
    </w:p>
    <w:p w:rsidR="00F11349" w:rsidRP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Circle the correct answer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1. A tissue is: a collection of nuclei / a collection of organelles / a collection of cells / a collection of organs.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2. The four major tissue types are: epithelial / fat / connective / bone / muscle / nervous / blood.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3. Epidermal tissue: protects and supports the body / covers body surfaces / is responsible for movement / lines hollow organs / transmits nerve impulses / forms glands.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4. The inside of blood vessels is lined with: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cuboidal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transitional epithelium / columnar epithelium.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5. The tissue illustrated below is: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cuboidal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adipose tissue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loose connective tissue / blood. </w:t>
      </w:r>
    </w:p>
    <w:p w:rsidR="00F11349" w:rsidRP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86250" cy="1905000"/>
            <wp:effectExtent l="19050" t="0" r="0" b="0"/>
            <wp:docPr id="1" name="Picture 1" descr="Image:Squamous epithelium unlabelled for ws.JPG">
              <a:hlinkClick xmlns:a="http://schemas.openxmlformats.org/drawingml/2006/main" r:id="rId4" tooltip="&quot;Image:Squamous epithelium unlabelled for w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Squamous epithelium unlabelled for ws.JPG">
                      <a:hlinkClick r:id="rId4" tooltip="&quot;Image:Squamous epithelium unlabelled for w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6. The kidney tubules are lined with: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cuboidal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transitional epithelium / columnar epithelium?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7. Where is ciliated columnar epithelium NOT </w:t>
      </w:r>
      <w:proofErr w:type="gram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found :</w:t>
      </w:r>
      <w:proofErr w:type="gram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the kidney tubule / lining the fallopian tubes / lining the trachea / lining the small intestine?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8. Stratified epithelia: were laid down many centuries ago / are more important than other tissues / consist of several layers of cells / always occur in straight lines.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9. Transitional epithelium allows the: arteries to expand / skin to stretch / uterus to contract / bladder to stretch.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10. The tissue illustrated below is: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columnar epithelium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stratified epithelium / transitional epithelium / lymph </w:t>
      </w:r>
    </w:p>
    <w:p w:rsidR="00F11349" w:rsidRP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905000"/>
            <wp:effectExtent l="19050" t="0" r="0" b="0"/>
            <wp:docPr id="2" name="Picture 2" descr="Image:Columnar epithelium unlabelled diagram for ws.JPG">
              <a:hlinkClick xmlns:a="http://schemas.openxmlformats.org/drawingml/2006/main" r:id="rId6" tooltip="&quot;Image:Columnar epithelium unlabelled diagram for w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:Columnar epithelium unlabelled diagram for ws.JPG">
                      <a:hlinkClick r:id="rId6" tooltip="&quot;Image:Columnar epithelium unlabelled diagram for w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11. Non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keratinised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stratified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does NOT OCCUR: lining the vagina / covering the body / lining the mouth / lining the uterus.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12. The surface cells of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keratinised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stratified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are continually: dying / changing shape / being recycled / being shed from the surface.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13. Which of the following are NOT found in connective tissue?</w:t>
      </w:r>
      <w:proofErr w:type="gram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:Cells</w:t>
      </w:r>
      <w:proofErr w:type="gram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fibres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/ minerals / fluid matrix / cilia.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14. Which of the following are NOT connective tissues: blood / fingernails / tendon / bone / saliva / adipose tissue / cartilage?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15. Which of the following muscle tissues has branched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fibres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, intercalated discs between adjacent cells and contracts automatically: striated voluntary muscle / smooth involuntary muscle / cardiac muscle?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16. Which of the following muscle tissues has long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fibres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with cross bands and nuclei on the surface? Striated voluntary muscle / smooth involuntary muscle / cardiac muscle?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17. Which muscle tissue moves bones? </w:t>
      </w:r>
      <w:proofErr w:type="gram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striated</w:t>
      </w:r>
      <w:proofErr w:type="gram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voluntary muscle / smooth involuntary muscle / cardiac muscle.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18. The tissue illustrated below is: striated muscle / blood / </w:t>
      </w:r>
      <w:proofErr w:type="spell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squamous</w:t>
      </w:r>
      <w:proofErr w:type="spell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epithelium / cartilage / transitional epithelium </w:t>
      </w:r>
    </w:p>
    <w:p w:rsidR="00F11349" w:rsidRP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3750" cy="2381250"/>
            <wp:effectExtent l="19050" t="0" r="0" b="0"/>
            <wp:docPr id="3" name="Picture 3" descr="Image:Cartilage diagram for ws.JPG">
              <a:hlinkClick xmlns:a="http://schemas.openxmlformats.org/drawingml/2006/main" r:id="rId8" tooltip="&quot;Image:Cartilage diagram for ws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:Cartilage diagram for ws.JPG">
                      <a:hlinkClick r:id="rId8" tooltip="&quot;Image:Cartilage diagram for ws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19. Which muscle tissue is found in blood vessel walls, in the gut wall and in glands? </w:t>
      </w:r>
      <w:proofErr w:type="gramStart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>striated</w:t>
      </w:r>
      <w:proofErr w:type="gramEnd"/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 voluntary muscle / smooth involuntary muscle / cardiac muscle. </w:t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20. The tissue illustrated below is: striated muscle / tendon / smooth muscle / transitional epithelium / cardiac muscle </w:t>
      </w:r>
    </w:p>
    <w:p w:rsidR="00F11349" w:rsidRPr="00F11349" w:rsidRDefault="00F11349" w:rsidP="00F1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3750" cy="2381250"/>
            <wp:effectExtent l="19050" t="0" r="0" b="0"/>
            <wp:docPr id="4" name="Picture 4" descr="Image:Cardiac muscle unlabelled.JPG">
              <a:hlinkClick xmlns:a="http://schemas.openxmlformats.org/drawingml/2006/main" r:id="rId10" tooltip="&quot;Image:Cardiac muscle unlabelle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Cardiac muscle unlabelled.JPG">
                      <a:hlinkClick r:id="rId10" tooltip="&quot;Image:Cardiac muscle unlabelle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49" w:rsidRPr="00F11349" w:rsidRDefault="00F11349" w:rsidP="00F11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11349">
        <w:rPr>
          <w:rFonts w:ascii="Times New Roman" w:eastAsia="Times New Roman" w:hAnsi="Times New Roman" w:cs="Times New Roman"/>
          <w:sz w:val="24"/>
          <w:szCs w:val="24"/>
          <w:lang/>
        </w:rPr>
        <w:t xml:space="preserve">21. Match the tissue type with the function.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2730"/>
        <w:gridCol w:w="3777"/>
      </w:tblGrid>
      <w:tr w:rsidR="00F11349" w:rsidRPr="00F11349" w:rsidTr="00F113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Tissue 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Function </w:t>
            </w:r>
          </w:p>
        </w:tc>
      </w:tr>
      <w:tr w:rsidR="00F11349" w:rsidRPr="00F11349" w:rsidTr="00F113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Connective Tissue</w:t>
            </w: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Communicating </w:t>
            </w:r>
          </w:p>
        </w:tc>
      </w:tr>
      <w:tr w:rsidR="00F11349" w:rsidRPr="00F11349" w:rsidTr="00F113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Muscle Tissue</w:t>
            </w: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Supporting &amp; communicating </w:t>
            </w:r>
          </w:p>
        </w:tc>
      </w:tr>
      <w:tr w:rsidR="00F11349" w:rsidRPr="00F11349" w:rsidTr="00F113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 Epithelial Tissue</w:t>
            </w: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Contracting </w:t>
            </w:r>
          </w:p>
        </w:tc>
      </w:tr>
      <w:tr w:rsidR="00F11349" w:rsidRPr="00F11349" w:rsidTr="00F113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 Nervous Tissue</w:t>
            </w: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49" w:rsidRPr="00F11349" w:rsidRDefault="00F11349" w:rsidP="00F1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Covering and lining </w:t>
            </w:r>
          </w:p>
        </w:tc>
      </w:tr>
    </w:tbl>
    <w:p w:rsidR="00923EBC" w:rsidRDefault="00923EBC"/>
    <w:sectPr w:rsidR="00923EBC" w:rsidSect="0092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349"/>
    <w:rsid w:val="00923EBC"/>
    <w:rsid w:val="009B57A1"/>
    <w:rsid w:val="00F1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educator.org/File:Cartilage_diagram_for_ws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educator.org/File:Columnar_epithelium_unlabelled_diagram_for_w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ikieducator.org/File:Cardiac_muscle_unlabelled.JPG" TargetMode="External"/><Relationship Id="rId4" Type="http://schemas.openxmlformats.org/officeDocument/2006/relationships/hyperlink" Target="http://wikieducator.org/File:Squamous_epithelium_unlabelled_for_ws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1</cp:revision>
  <cp:lastPrinted>2012-02-03T19:24:00Z</cp:lastPrinted>
  <dcterms:created xsi:type="dcterms:W3CDTF">2012-02-03T19:23:00Z</dcterms:created>
  <dcterms:modified xsi:type="dcterms:W3CDTF">2012-02-08T15:14:00Z</dcterms:modified>
</cp:coreProperties>
</file>